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CA" w:rsidRPr="00980DEB" w:rsidRDefault="005918CA" w:rsidP="004875C1">
      <w:pPr>
        <w:shd w:val="clear" w:color="auto" w:fill="FFFFFF"/>
        <w:spacing w:after="225" w:line="288" w:lineRule="atLeast"/>
        <w:jc w:val="center"/>
        <w:outlineLvl w:val="0"/>
        <w:rPr>
          <w:rFonts w:ascii="Verdana" w:eastAsia="Times New Roman" w:hAnsi="Verdana" w:cs="Times New Roman"/>
          <w:b/>
          <w:bCs/>
          <w:color w:val="7F7F7F" w:themeColor="text1" w:themeTint="80"/>
          <w:spacing w:val="-15"/>
          <w:kern w:val="36"/>
          <w:sz w:val="40"/>
          <w:szCs w:val="40"/>
          <w:lang w:eastAsia="bg-BG"/>
        </w:rPr>
      </w:pPr>
      <w:r w:rsidRPr="00980DEB">
        <w:rPr>
          <w:rFonts w:ascii="Verdana" w:eastAsia="Times New Roman" w:hAnsi="Verdana" w:cs="Times New Roman"/>
          <w:b/>
          <w:bCs/>
          <w:color w:val="7F7F7F" w:themeColor="text1" w:themeTint="80"/>
          <w:spacing w:val="-15"/>
          <w:kern w:val="36"/>
          <w:sz w:val="40"/>
          <w:u w:val="single"/>
          <w:lang w:eastAsia="bg-BG"/>
        </w:rPr>
        <w:t>Агресията при малките</w:t>
      </w:r>
      <w:r w:rsidRPr="00C94EC8">
        <w:rPr>
          <w:rFonts w:ascii="Verdana" w:eastAsia="Times New Roman" w:hAnsi="Verdana" w:cs="Times New Roman"/>
          <w:b/>
          <w:bCs/>
          <w:color w:val="7F7F7F" w:themeColor="text1" w:themeTint="80"/>
          <w:spacing w:val="-15"/>
          <w:kern w:val="36"/>
          <w:sz w:val="40"/>
          <w:u w:val="single"/>
          <w:lang w:eastAsia="bg-BG"/>
        </w:rPr>
        <w:t xml:space="preserve"> </w:t>
      </w:r>
      <w:proofErr w:type="gramStart"/>
      <w:r w:rsidRPr="00C94EC8">
        <w:rPr>
          <w:rFonts w:ascii="Verdana" w:eastAsia="Times New Roman" w:hAnsi="Verdana" w:cs="Times New Roman"/>
          <w:b/>
          <w:bCs/>
          <w:color w:val="7F7F7F" w:themeColor="text1" w:themeTint="80"/>
          <w:spacing w:val="-15"/>
          <w:kern w:val="36"/>
          <w:sz w:val="40"/>
          <w:u w:val="single"/>
          <w:lang w:eastAsia="bg-BG"/>
        </w:rPr>
        <w:t>де</w:t>
      </w:r>
      <w:bookmarkStart w:id="0" w:name="_GoBack"/>
      <w:bookmarkEnd w:id="0"/>
      <w:r w:rsidRPr="00C94EC8">
        <w:rPr>
          <w:rFonts w:ascii="Verdana" w:eastAsia="Times New Roman" w:hAnsi="Verdana" w:cs="Times New Roman"/>
          <w:b/>
          <w:bCs/>
          <w:color w:val="7F7F7F" w:themeColor="text1" w:themeTint="80"/>
          <w:spacing w:val="-15"/>
          <w:kern w:val="36"/>
          <w:sz w:val="40"/>
          <w:u w:val="single"/>
          <w:lang w:eastAsia="bg-BG"/>
        </w:rPr>
        <w:t>ца</w:t>
      </w:r>
      <w:proofErr w:type="gramEnd"/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Знаем, че понякога малките деца стават агресивни. Това </w:t>
      </w:r>
      <w:r w:rsidRPr="00980DEB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агресивно поведение</w:t>
      </w: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 е нормално. Така се учат да бъдат независими, а поведението се дължи на недостатъчно добре овладян контрол над импулсите. До известна степен, за едно малко дете да удря и да хапе може да се счита за нормално, твърдят специалистите по детско развитие.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Обикновено малките деца не разбират, че тяхното поведение наранява някого. Може да се чувстват засрамени, защото знаят, че са ви разочаровали, а не засрамени от собствените си действия. Често не могат да преценят силата си. Бутайки друго дете, то обикновено не иска да го нарани, а само да му каже – пази се, махни се от тук. 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Но, точно защото агресията при малките е нормално явление, е важно родителите да контролират това поведение, да налагат граници и да дисциплинират. Когато това поведение мине определени граници, наричаме агресията нежелана. Ето и нашите 10 съвета за превенция на нежеланата агресия при най-малките.</w:t>
      </w:r>
    </w:p>
    <w:p w:rsidR="004A6266" w:rsidRPr="005918CA" w:rsidRDefault="004A6266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7" name="Картина 7" descr="http://www.purvite7.bg/files/articles/4bbc8169e0f3b7f535cd44018bd3628d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urvite7.bg/files/articles/4bbc8169e0f3b7f535cd44018bd3628d_b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5918CA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Запазете спокойствие</w:t>
      </w:r>
    </w:p>
    <w:p w:rsidR="005918CA" w:rsidRPr="000229A3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0229A3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Когато забележите, че детето ви проявява агресия, запазете спокойствие. Извадете дет</w:t>
      </w:r>
      <w:r w:rsidR="004875C1" w:rsidRPr="000229A3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 xml:space="preserve">ето си от въпросната ситуация. </w:t>
      </w:r>
      <w:r w:rsidR="00ED7447" w:rsidRPr="000229A3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Успокоите</w:t>
      </w:r>
      <w:r w:rsidRPr="000229A3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 xml:space="preserve"> детето, което е било наранено първо. След това поговорете с детето, което е проявило агресивното поведение. Говорете с тях за това, което се е случило и им обяснете, че такова поведение е недопустимо.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0229A3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lastRenderedPageBreak/>
        <w:t>Повечето малки деца не проявяват емпатия, ето защо е напълно излишно да питате „А ти как би се почувствал, ако Васко те беше ударил?“ или „Знаеш ли колко го заболя Петър?“</w:t>
      </w:r>
    </w:p>
    <w:p w:rsidR="000229A3" w:rsidRPr="000229A3" w:rsidRDefault="000229A3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8" name="Картина 8" descr="http://www.purvite7.bg/files/articles/bcce3c6ca087f82c90c9c40800f9edf3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urvite7.bg/files/articles/bcce3c6ca087f82c90c9c40800f9edf3_bi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5918CA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Разберете какво провокира агресивното поведение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Много деца са склонни към агресивно поведение, когато са изморени, гладни или дневният им режим е нарушен. Или просто не се разбират с конкретно дете. Ако едно дете взима играчките на друго, можете да очаквате другото да прояви агресивно поведение.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Важно е да разберете първоизточника на агресията и да се намесите преди да се е случила.</w:t>
      </w:r>
    </w:p>
    <w:p w:rsidR="004A6266" w:rsidRPr="005918CA" w:rsidRDefault="004A6266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lastRenderedPageBreak/>
        <w:drawing>
          <wp:inline distT="0" distB="0" distL="0" distR="0">
            <wp:extent cx="3495675" cy="2857500"/>
            <wp:effectExtent l="19050" t="0" r="9525" b="0"/>
            <wp:docPr id="9" name="Картина 9" descr="http://www.purvite7.bg/files/articles/b695525140dbc7f04b0d0710c43bfcb4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urvite7.bg/files/articles/b695525140dbc7f04b0d0710c43bfcb4_bi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5918CA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Бъдете добър пример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Децата гледат и имитират поведението на родителите си. Уверете се, че вие самите се държите както трябва, когато сте разстроени. Когато детето ви направи нещо неприемливо, не реагирайте агресивно.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Когато две деца се сбият ожесточено, незабавно ги разделете и след това им обяснете спокойно защо не може да правят така.</w:t>
      </w:r>
    </w:p>
    <w:p w:rsidR="004A6266" w:rsidRPr="005918CA" w:rsidRDefault="004A6266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10" name="Картина 10" descr="http://www.purvite7.bg/files/articles/77d4999d97bc9b5ed8284d2342ac74ee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urvite7.bg/files/articles/77d4999d97bc9b5ed8284d2342ac74ee_bi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Сложете ясни граници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Децата ви трябва да знаят кое поведение е приемливо и кое не. Говорете с децата си за това как очаквате те да се държат.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lastRenderedPageBreak/>
        <w:t>Преди да отидете на площадката, на гости при други деца или на рожден ден си поговорете с тях за това какво поведение очаквате от тях.</w:t>
      </w:r>
    </w:p>
    <w:p w:rsidR="004A6266" w:rsidRPr="005918CA" w:rsidRDefault="004A6266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11" name="Картина 11" descr="http://www.purvite7.bg/files/articles/4025148be7a96534b5e1a3646f4babfa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rvite7.bg/files/articles/4025148be7a96534b5e1a3646f4babfa_bi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 xml:space="preserve">Бъдете </w:t>
      </w:r>
      <w:proofErr w:type="spellStart"/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методичнии</w:t>
      </w:r>
      <w:proofErr w:type="spellEnd"/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 xml:space="preserve"> и постоянни в дисциплината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Ако сте се разбрали, че удрянето е неприемливо, трябва да прилагате дисциплинарни мерки всеки път, когато детето ви удари някого. Това не означава да го наказвате задължително, а просто, че трябва да му обръщате внимание наистина всеки път, че удрянето е абсолютно неприемливо и да говорите с него за това.</w:t>
      </w:r>
    </w:p>
    <w:p w:rsidR="004A6266" w:rsidRPr="005918CA" w:rsidRDefault="004A6266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12" name="Картина 12" descr="http://www.purvite7.bg/files/articles/f31c13c97d45774769b5fe486aaadfa2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purvite7.bg/files/articles/f31c13c97d45774769b5fe486aaadfa2_bi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5918CA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 xml:space="preserve">Бъдете логични в </w:t>
      </w:r>
      <w:proofErr w:type="gramStart"/>
      <w:r w:rsidR="003969EE"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последствията</w:t>
      </w:r>
      <w:proofErr w:type="gramEnd"/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lastRenderedPageBreak/>
        <w:t xml:space="preserve">Ако детето ви хвърли </w:t>
      </w:r>
      <w:proofErr w:type="gramStart"/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 xml:space="preserve">топка, когато сте се разбрали, че това е неприемливо, логичното </w:t>
      </w:r>
      <w:r w:rsidR="003969EE"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последствие</w:t>
      </w: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 xml:space="preserve"> е вие да го лишите от топката</w:t>
      </w:r>
      <w:proofErr w:type="gramEnd"/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 xml:space="preserve"> за известно време.</w:t>
      </w:r>
    </w:p>
    <w:p w:rsidR="004A6266" w:rsidRPr="004A6266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Важно е да му обясните какво се случва.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13" name="Картина 13" descr="http://www.purvite7.bg/files/articles/f9d134bd94a59a76b3b1d61a65937f7f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rvite7.bg/files/articles/f9d134bd94a59a76b3b1d61a65937f7f_bi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Оценявайте доброто поведение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Ако детето ви не реагира агресивно в ситуация, в която по принцип е склонно да прояви агресия, го похвалете за това, че е успяло да се контролира.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 xml:space="preserve">Поощрявайте положителното поведение като споделяне и използване на думички, а не удряне и </w:t>
      </w:r>
      <w:r w:rsidR="003969EE"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хапане</w:t>
      </w: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.</w:t>
      </w:r>
    </w:p>
    <w:p w:rsidR="004A6266" w:rsidRPr="005918CA" w:rsidRDefault="004A6266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14" name="Картина 14" descr="http://www.purvite7.bg/files/articles/65aa01216d0db5304e8455e6c4265820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purvite7.bg/files/articles/65aa01216d0db5304e8455e6c4265820_bi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Ограничете агресията от медиите</w:t>
      </w:r>
      <w:r w:rsidRPr="005918CA">
        <w:rPr>
          <w:rFonts w:ascii="Tahoma" w:eastAsia="Times New Roman" w:hAnsi="Tahoma" w:cs="Tahoma"/>
          <w:color w:val="800000"/>
          <w:sz w:val="27"/>
          <w:szCs w:val="27"/>
          <w:lang w:eastAsia="bg-BG"/>
        </w:rPr>
        <w:t> 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lastRenderedPageBreak/>
        <w:t>Децата се влияят много силно от насилието, което виждат по телевизията, филмите и видео игрите. Ограничете медийното влияние, на което детето ви е изложено.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Те все още не разбират разликата между „на ужким“ и  „наистина“.</w:t>
      </w:r>
    </w:p>
    <w:p w:rsidR="004A6266" w:rsidRPr="005918CA" w:rsidRDefault="004A6266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>
            <wp:extent cx="3495675" cy="2857500"/>
            <wp:effectExtent l="19050" t="0" r="9525" b="0"/>
            <wp:docPr id="15" name="Картина 15" descr="http://www.purvite7.bg/files/articles/742be432ed798c0200938facc76e5882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urvite7.bg/files/articles/742be432ed798c0200938facc76e5882_bi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Предлагайте алтернативи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Помогнете на детето си да замени агресивното поведение с друго подходящо такова. Напомняйте им, че трябва да използват думички, когато искат нещо от друго дете. Това им напомня, че могат да кажат какъв е проблемът вместо да удрят.</w:t>
      </w:r>
    </w:p>
    <w:p w:rsid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4"/>
          <w:szCs w:val="24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Така се учат, че говоренето е по-ефикасно от удрянето.</w:t>
      </w:r>
    </w:p>
    <w:p w:rsidR="00160A9B" w:rsidRPr="005918CA" w:rsidRDefault="00160A9B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</w:p>
    <w:p w:rsidR="005918CA" w:rsidRPr="005918CA" w:rsidRDefault="005918CA" w:rsidP="004875C1">
      <w:pPr>
        <w:shd w:val="clear" w:color="auto" w:fill="FFFFFF"/>
        <w:spacing w:after="225" w:line="240" w:lineRule="auto"/>
        <w:jc w:val="center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lastRenderedPageBreak/>
        <w:drawing>
          <wp:inline distT="0" distB="0" distL="0" distR="0">
            <wp:extent cx="3495675" cy="2857500"/>
            <wp:effectExtent l="19050" t="0" r="9525" b="0"/>
            <wp:docPr id="16" name="Картина 16" descr="http://www.purvite7.bg/files/articles/90484a5585db53eab09a593e33f8d470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purvite7.bg/files/articles/90484a5585db53eab09a593e33f8d470_bi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b/>
          <w:bCs/>
          <w:color w:val="800000"/>
          <w:sz w:val="27"/>
          <w:lang w:eastAsia="bg-BG"/>
        </w:rPr>
        <w:t>Осигурете им възможност да се освободят от натрупаната енергия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Повечето деца имат излишества от енергия. Ако и вашето дете е такова, погрижете се да му осигурите максимално голямо пространство, за да се разтовари.</w:t>
      </w:r>
    </w:p>
    <w:p w:rsidR="005918CA" w:rsidRPr="005918CA" w:rsidRDefault="005918CA" w:rsidP="004875C1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5918CA">
        <w:rPr>
          <w:rFonts w:ascii="Tahoma" w:eastAsia="Times New Roman" w:hAnsi="Tahoma" w:cs="Tahoma"/>
          <w:color w:val="666666"/>
          <w:sz w:val="24"/>
          <w:szCs w:val="24"/>
          <w:lang w:eastAsia="bg-BG"/>
        </w:rPr>
        <w:t>Задържаната енергия често се проявява под формата на агресия – умишлено или не. </w:t>
      </w:r>
    </w:p>
    <w:p w:rsidR="000C0B23" w:rsidRDefault="000C0B23"/>
    <w:sectPr w:rsidR="000C0B23" w:rsidSect="000C0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918CA"/>
    <w:rsid w:val="000229A3"/>
    <w:rsid w:val="000C0B23"/>
    <w:rsid w:val="00160A9B"/>
    <w:rsid w:val="003969EE"/>
    <w:rsid w:val="004875C1"/>
    <w:rsid w:val="004A6266"/>
    <w:rsid w:val="005918CA"/>
    <w:rsid w:val="00980DEB"/>
    <w:rsid w:val="009964B4"/>
    <w:rsid w:val="00C94EC8"/>
    <w:rsid w:val="00ED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23"/>
  </w:style>
  <w:style w:type="paragraph" w:styleId="Heading1">
    <w:name w:val="heading 1"/>
    <w:basedOn w:val="Normal"/>
    <w:link w:val="Heading1Char"/>
    <w:uiPriority w:val="9"/>
    <w:qFormat/>
    <w:rsid w:val="005918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8CA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5918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91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5918CA"/>
  </w:style>
  <w:style w:type="character" w:styleId="Strong">
    <w:name w:val="Strong"/>
    <w:basedOn w:val="DefaultParagraphFont"/>
    <w:uiPriority w:val="22"/>
    <w:qFormat/>
    <w:rsid w:val="005918C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8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7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59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81B2B-4C91-4A44-8C6C-8381772E1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LENOVO2</dc:creator>
  <cp:lastModifiedBy>Marty</cp:lastModifiedBy>
  <cp:revision>9</cp:revision>
  <dcterms:created xsi:type="dcterms:W3CDTF">2016-10-27T10:51:00Z</dcterms:created>
  <dcterms:modified xsi:type="dcterms:W3CDTF">2016-10-27T11:48:00Z</dcterms:modified>
</cp:coreProperties>
</file>